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07E" w:rsidRPr="0081607E" w:rsidRDefault="0081607E" w:rsidP="0081607E">
      <w:pPr>
        <w:shd w:val="clear" w:color="auto" w:fill="FFFFFF"/>
        <w:spacing w:after="0" w:line="240" w:lineRule="auto"/>
        <w:rPr>
          <w:rFonts w:ascii="Arial" w:eastAsia="Times New Roman" w:hAnsi="Arial" w:cs="Arial"/>
          <w:sz w:val="18"/>
          <w:szCs w:val="18"/>
          <w:lang w:eastAsia="de-DE"/>
        </w:rPr>
      </w:pPr>
      <w:r w:rsidRPr="0081607E">
        <w:rPr>
          <w:rFonts w:ascii="Arial" w:eastAsia="Times New Roman" w:hAnsi="Arial" w:cs="Arial"/>
          <w:sz w:val="18"/>
          <w:szCs w:val="18"/>
          <w:lang w:eastAsia="de-DE"/>
        </w:rPr>
        <w:fldChar w:fldCharType="begin"/>
      </w:r>
      <w:r w:rsidRPr="0081607E">
        <w:rPr>
          <w:rFonts w:ascii="Arial" w:eastAsia="Times New Roman" w:hAnsi="Arial" w:cs="Arial"/>
          <w:sz w:val="18"/>
          <w:szCs w:val="18"/>
          <w:lang w:eastAsia="de-DE"/>
        </w:rPr>
        <w:instrText xml:space="preserve"> HYPERLINK "http://www.dewezet.de/portal/startseite_Spritpreise-sorgen-vielerorts-fuer-Empoerung-_arid,28979.html" </w:instrText>
      </w:r>
      <w:r w:rsidRPr="0081607E">
        <w:rPr>
          <w:rFonts w:ascii="Arial" w:eastAsia="Times New Roman" w:hAnsi="Arial" w:cs="Arial"/>
          <w:sz w:val="18"/>
          <w:szCs w:val="18"/>
          <w:lang w:eastAsia="de-DE"/>
        </w:rPr>
        <w:fldChar w:fldCharType="separate"/>
      </w:r>
      <w:r w:rsidRPr="0081607E">
        <w:rPr>
          <w:rFonts w:ascii="Verdana" w:eastAsia="Times New Roman" w:hAnsi="Verdana" w:cs="Arial"/>
          <w:b/>
          <w:bCs/>
          <w:color w:val="363636"/>
          <w:lang w:eastAsia="de-DE"/>
        </w:rPr>
        <w:t>Spritpreise sorgen vielerorts für Empörung</w:t>
      </w:r>
      <w:r w:rsidRPr="0081607E">
        <w:rPr>
          <w:rFonts w:ascii="Arial" w:eastAsia="Times New Roman" w:hAnsi="Arial" w:cs="Arial"/>
          <w:sz w:val="18"/>
          <w:szCs w:val="18"/>
          <w:lang w:eastAsia="de-DE"/>
        </w:rPr>
        <w:fldChar w:fldCharType="end"/>
      </w:r>
      <w:r w:rsidRPr="0081607E">
        <w:rPr>
          <w:rFonts w:ascii="Arial" w:eastAsia="Times New Roman" w:hAnsi="Arial" w:cs="Arial"/>
          <w:sz w:val="18"/>
          <w:szCs w:val="18"/>
          <w:lang w:eastAsia="de-DE"/>
        </w:rPr>
        <w:t xml:space="preserve"> </w:t>
      </w:r>
    </w:p>
    <w:p w:rsidR="0081607E" w:rsidRPr="0081607E" w:rsidRDefault="0081607E" w:rsidP="0081607E">
      <w:pPr>
        <w:shd w:val="clear" w:color="auto" w:fill="FFFFFF"/>
        <w:spacing w:after="0" w:line="240" w:lineRule="auto"/>
        <w:rPr>
          <w:rFonts w:ascii="Arial" w:eastAsia="Times New Roman" w:hAnsi="Arial" w:cs="Arial"/>
          <w:sz w:val="18"/>
          <w:szCs w:val="18"/>
          <w:lang w:eastAsia="de-DE"/>
        </w:rPr>
      </w:pPr>
      <w:r w:rsidRPr="0081607E">
        <w:rPr>
          <w:rFonts w:ascii="Arial" w:eastAsia="Times New Roman" w:hAnsi="Arial" w:cs="Arial"/>
          <w:sz w:val="18"/>
          <w:szCs w:val="18"/>
          <w:lang w:eastAsia="de-DE"/>
        </w:rPr>
        <w:t>Hameln (CK). Die Spritpreise haben auch in Hameln ein nie gekanntes Ausmaß erreicht und sorgen weithin für Empörung. Am Wochenende kostete der Liter Super im Durchschnitt 1,51 Euro, Diesel immerhin 1,49.Tankstellenpächter wie Andreas Zimmer (ARAL) fühlen sich hilflos angesichts der hohen Rohölpreise - in der vergangenen Wochen hatten die Preise fast überall die Marke von 1,50 Euro überschritten. "Im Spritpreis steckt ein Spekulationsaufschlag, denn Rohöl wird an der Börse gehandelt", sagt Zimmer. Er versteht den Ärger der Kunden und ist selbst "nicht begeistert". Denn wer bei ihm nicht tanke, kaufe auch nichts anderes.</w:t>
      </w:r>
    </w:p>
    <w:p w:rsidR="0081607E" w:rsidRPr="0081607E" w:rsidRDefault="0081607E" w:rsidP="0081607E">
      <w:pPr>
        <w:shd w:val="clear" w:color="auto" w:fill="FFFFFF"/>
        <w:spacing w:after="0" w:line="240" w:lineRule="auto"/>
        <w:rPr>
          <w:rFonts w:ascii="Arial" w:eastAsia="Times New Roman" w:hAnsi="Arial" w:cs="Arial"/>
          <w:sz w:val="18"/>
          <w:szCs w:val="18"/>
          <w:lang w:eastAsia="de-DE"/>
        </w:rPr>
      </w:pPr>
      <w:hyperlink r:id="rId4" w:anchor="null" w:history="1">
        <w:r>
          <w:rPr>
            <w:rFonts w:ascii="Arial" w:eastAsia="Times New Roman" w:hAnsi="Arial" w:cs="Arial"/>
            <w:noProof/>
            <w:color w:val="00486C"/>
            <w:sz w:val="16"/>
            <w:szCs w:val="16"/>
            <w:bdr w:val="none" w:sz="0" w:space="0" w:color="auto" w:frame="1"/>
            <w:lang w:eastAsia="de-DE"/>
          </w:rPr>
          <w:drawing>
            <wp:inline distT="0" distB="0" distL="0" distR="0">
              <wp:extent cx="133350" cy="123825"/>
              <wp:effectExtent l="19050" t="0" r="0" b="0"/>
              <wp:docPr id="1" name="Bild 1" descr="http://www.dewezet.de/pu_dewezet/images/icon_drucken.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wezet.de/pu_dewezet/images/icon_drucken.gif">
                        <a:hlinkClick r:id="rId5"/>
                      </pic:cNvPr>
                      <pic:cNvPicPr>
                        <a:picLocks noChangeAspect="1" noChangeArrowheads="1"/>
                      </pic:cNvPicPr>
                    </pic:nvPicPr>
                    <pic:blipFill>
                      <a:blip r:embed="rId6"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81607E">
          <w:rPr>
            <w:rFonts w:ascii="Arial" w:eastAsia="Times New Roman" w:hAnsi="Arial" w:cs="Arial"/>
            <w:color w:val="00486C"/>
            <w:sz w:val="16"/>
            <w:szCs w:val="16"/>
            <w:bdr w:val="none" w:sz="0" w:space="0" w:color="auto" w:frame="1"/>
            <w:lang w:eastAsia="de-DE"/>
          </w:rPr>
          <w:t xml:space="preserve">drucken </w:t>
        </w:r>
      </w:hyperlink>
    </w:p>
    <w:p w:rsidR="0081607E" w:rsidRPr="0081607E" w:rsidRDefault="0081607E" w:rsidP="0081607E">
      <w:pPr>
        <w:pBdr>
          <w:bottom w:val="single" w:sz="6" w:space="1" w:color="auto"/>
        </w:pBdr>
        <w:spacing w:after="0" w:line="240" w:lineRule="auto"/>
        <w:jc w:val="center"/>
        <w:rPr>
          <w:rFonts w:ascii="Arial" w:eastAsia="Times New Roman" w:hAnsi="Arial" w:cs="Arial"/>
          <w:vanish/>
          <w:sz w:val="16"/>
          <w:szCs w:val="16"/>
          <w:lang w:eastAsia="de-DE"/>
        </w:rPr>
      </w:pPr>
      <w:r w:rsidRPr="0081607E">
        <w:rPr>
          <w:rFonts w:ascii="Arial" w:eastAsia="Times New Roman" w:hAnsi="Arial" w:cs="Arial"/>
          <w:vanish/>
          <w:sz w:val="16"/>
          <w:szCs w:val="16"/>
          <w:lang w:eastAsia="de-DE"/>
        </w:rPr>
        <w:t>Formularbeginn</w:t>
      </w:r>
    </w:p>
    <w:p w:rsidR="0081607E" w:rsidRPr="0081607E" w:rsidRDefault="0081607E" w:rsidP="0081607E">
      <w:pPr>
        <w:shd w:val="clear" w:color="auto" w:fill="FDFADA"/>
        <w:spacing w:after="0" w:line="240" w:lineRule="auto"/>
        <w:rPr>
          <w:rFonts w:ascii="Arial" w:eastAsia="Times New Roman" w:hAnsi="Arial" w:cs="Arial"/>
          <w:vanish/>
          <w:color w:val="686765"/>
          <w:sz w:val="18"/>
          <w:szCs w:val="18"/>
          <w:lang w:eastAsia="de-DE"/>
        </w:rPr>
      </w:pPr>
      <w:r w:rsidRPr="0081607E">
        <w:rPr>
          <w:rFonts w:ascii="Arial" w:eastAsia="Times New Roman" w:hAnsi="Arial" w:cs="Arial"/>
          <w:vanish/>
          <w:color w:val="686765"/>
          <w:sz w:val="18"/>
          <w:szCs w:val="18"/>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ole="">
            <v:imagedata r:id="rId7" o:title=""/>
          </v:shape>
          <w:control r:id="rId8" w:name="Objekt 2" w:shapeid="_x0000_i1026"/>
        </w:object>
      </w:r>
      <w:r w:rsidRPr="0081607E">
        <w:rPr>
          <w:rFonts w:ascii="Arial" w:eastAsia="Times New Roman" w:hAnsi="Arial" w:cs="Arial"/>
          <w:vanish/>
          <w:color w:val="686765"/>
          <w:sz w:val="18"/>
          <w:szCs w:val="18"/>
          <w:lang w:eastAsia="de-DE"/>
        </w:rPr>
        <w:object w:dxaOrig="1440" w:dyaOrig="1440">
          <v:shape id="_x0000_i1027" type="#_x0000_t75" style="width:1in;height:1in" o:ole="">
            <v:imagedata r:id="rId7" o:title=""/>
          </v:shape>
          <w:control r:id="rId9" w:name="Objekt 3" w:shapeid="_x0000_i1027"/>
        </w:object>
      </w:r>
      <w:r w:rsidRPr="0081607E">
        <w:rPr>
          <w:rFonts w:ascii="Arial" w:eastAsia="Times New Roman" w:hAnsi="Arial" w:cs="Arial"/>
          <w:b/>
          <w:bCs/>
          <w:vanish/>
          <w:color w:val="686765"/>
          <w:sz w:val="18"/>
          <w:szCs w:val="18"/>
          <w:lang w:eastAsia="de-DE"/>
        </w:rPr>
        <w:t>Diesen Artikel versenden</w:t>
      </w:r>
      <w:r w:rsidRPr="0081607E">
        <w:rPr>
          <w:rFonts w:ascii="Arial" w:eastAsia="Times New Roman" w:hAnsi="Arial" w:cs="Arial"/>
          <w:vanish/>
          <w:color w:val="686765"/>
          <w:sz w:val="18"/>
          <w:szCs w:val="18"/>
          <w:lang w:eastAsia="de-DE"/>
        </w:rPr>
        <w:t xml:space="preserve"> </w:t>
      </w:r>
    </w:p>
    <w:p w:rsidR="0081607E" w:rsidRPr="0081607E" w:rsidRDefault="0081607E" w:rsidP="0081607E">
      <w:pPr>
        <w:shd w:val="clear" w:color="auto" w:fill="FDFADA"/>
        <w:spacing w:after="0" w:line="240" w:lineRule="auto"/>
        <w:rPr>
          <w:rFonts w:ascii="Arial" w:eastAsia="Times New Roman" w:hAnsi="Arial" w:cs="Arial"/>
          <w:vanish/>
          <w:color w:val="686765"/>
          <w:sz w:val="18"/>
          <w:szCs w:val="18"/>
          <w:lang w:eastAsia="de-DE"/>
        </w:rPr>
      </w:pPr>
      <w:r w:rsidRPr="0081607E">
        <w:rPr>
          <w:rFonts w:ascii="Arial" w:eastAsia="Times New Roman" w:hAnsi="Arial" w:cs="Arial"/>
          <w:vanish/>
          <w:color w:val="686765"/>
          <w:sz w:val="18"/>
          <w:szCs w:val="18"/>
          <w:lang w:eastAsia="de-DE"/>
        </w:rPr>
        <w:br/>
      </w:r>
      <w:r w:rsidRPr="0081607E">
        <w:rPr>
          <w:rFonts w:ascii="Arial" w:eastAsia="Times New Roman" w:hAnsi="Arial" w:cs="Arial"/>
          <w:vanish/>
          <w:color w:val="686765"/>
          <w:sz w:val="18"/>
          <w:szCs w:val="18"/>
          <w:lang w:eastAsia="de-DE"/>
        </w:rPr>
        <w:br/>
        <w:t>Absender *</w:t>
      </w:r>
      <w:r w:rsidRPr="0081607E">
        <w:rPr>
          <w:rFonts w:ascii="Arial" w:eastAsia="Times New Roman" w:hAnsi="Arial" w:cs="Arial"/>
          <w:vanish/>
          <w:color w:val="686765"/>
          <w:sz w:val="18"/>
          <w:szCs w:val="18"/>
          <w:lang w:eastAsia="de-DE"/>
        </w:rPr>
        <w:object w:dxaOrig="1440" w:dyaOrig="1440">
          <v:shape id="_x0000_i1028" type="#_x0000_t75" style="width:1in;height:1in" o:ole="">
            <v:imagedata r:id="rId7" o:title=""/>
          </v:shape>
          <w:control r:id="rId10" w:name="Objekt 4" w:shapeid="_x0000_i1028"/>
        </w:object>
      </w:r>
      <w:r w:rsidRPr="0081607E">
        <w:rPr>
          <w:rFonts w:ascii="Arial" w:eastAsia="Times New Roman" w:hAnsi="Arial" w:cs="Arial"/>
          <w:vanish/>
          <w:color w:val="686765"/>
          <w:sz w:val="18"/>
          <w:szCs w:val="18"/>
          <w:lang w:eastAsia="de-DE"/>
        </w:rPr>
        <w:t xml:space="preserve"> </w:t>
      </w:r>
    </w:p>
    <w:p w:rsidR="0081607E" w:rsidRPr="0081607E" w:rsidRDefault="0081607E" w:rsidP="0081607E">
      <w:pPr>
        <w:shd w:val="clear" w:color="auto" w:fill="FDFADA"/>
        <w:spacing w:after="0" w:line="240" w:lineRule="auto"/>
        <w:rPr>
          <w:rFonts w:ascii="Arial" w:eastAsia="Times New Roman" w:hAnsi="Arial" w:cs="Arial"/>
          <w:vanish/>
          <w:color w:val="686765"/>
          <w:sz w:val="18"/>
          <w:szCs w:val="18"/>
          <w:lang w:eastAsia="de-DE"/>
        </w:rPr>
      </w:pPr>
      <w:r w:rsidRPr="0081607E">
        <w:rPr>
          <w:rFonts w:ascii="Arial" w:eastAsia="Times New Roman" w:hAnsi="Arial" w:cs="Arial"/>
          <w:vanish/>
          <w:color w:val="686765"/>
          <w:sz w:val="18"/>
          <w:szCs w:val="18"/>
          <w:lang w:eastAsia="de-DE"/>
        </w:rPr>
        <w:t>Absender-Email *</w:t>
      </w:r>
      <w:r w:rsidRPr="0081607E">
        <w:rPr>
          <w:rFonts w:ascii="Arial" w:eastAsia="Times New Roman" w:hAnsi="Arial" w:cs="Arial"/>
          <w:vanish/>
          <w:color w:val="686765"/>
          <w:sz w:val="18"/>
          <w:szCs w:val="18"/>
          <w:lang w:eastAsia="de-DE"/>
        </w:rPr>
        <w:object w:dxaOrig="1440" w:dyaOrig="1440">
          <v:shape id="_x0000_i1029" type="#_x0000_t75" style="width:1in;height:1in" o:ole="">
            <v:imagedata r:id="rId7" o:title=""/>
          </v:shape>
          <w:control r:id="rId11" w:name="Objekt 5" w:shapeid="_x0000_i1029"/>
        </w:object>
      </w:r>
      <w:r w:rsidRPr="0081607E">
        <w:rPr>
          <w:rFonts w:ascii="Arial" w:eastAsia="Times New Roman" w:hAnsi="Arial" w:cs="Arial"/>
          <w:vanish/>
          <w:color w:val="686765"/>
          <w:sz w:val="18"/>
          <w:szCs w:val="18"/>
          <w:lang w:eastAsia="de-DE"/>
        </w:rPr>
        <w:t xml:space="preserve"> </w:t>
      </w:r>
    </w:p>
    <w:p w:rsidR="0081607E" w:rsidRPr="0081607E" w:rsidRDefault="0081607E" w:rsidP="0081607E">
      <w:pPr>
        <w:shd w:val="clear" w:color="auto" w:fill="FDFADA"/>
        <w:spacing w:after="0" w:line="240" w:lineRule="auto"/>
        <w:rPr>
          <w:rFonts w:ascii="Arial" w:eastAsia="Times New Roman" w:hAnsi="Arial" w:cs="Arial"/>
          <w:vanish/>
          <w:color w:val="686765"/>
          <w:sz w:val="18"/>
          <w:szCs w:val="18"/>
          <w:lang w:eastAsia="de-DE"/>
        </w:rPr>
      </w:pPr>
      <w:r w:rsidRPr="0081607E">
        <w:rPr>
          <w:rFonts w:ascii="Arial" w:eastAsia="Times New Roman" w:hAnsi="Arial" w:cs="Arial"/>
          <w:vanish/>
          <w:color w:val="686765"/>
          <w:sz w:val="18"/>
          <w:szCs w:val="18"/>
          <w:lang w:eastAsia="de-DE"/>
        </w:rPr>
        <w:t>Empfänger *</w:t>
      </w:r>
      <w:r w:rsidRPr="0081607E">
        <w:rPr>
          <w:rFonts w:ascii="Arial" w:eastAsia="Times New Roman" w:hAnsi="Arial" w:cs="Arial"/>
          <w:vanish/>
          <w:color w:val="686765"/>
          <w:sz w:val="18"/>
          <w:szCs w:val="18"/>
          <w:lang w:eastAsia="de-DE"/>
        </w:rPr>
        <w:object w:dxaOrig="1440" w:dyaOrig="1440">
          <v:shape id="_x0000_i1030" type="#_x0000_t75" style="width:1in;height:1in" o:ole="">
            <v:imagedata r:id="rId7" o:title=""/>
          </v:shape>
          <w:control r:id="rId12" w:name="Objekt 6" w:shapeid="_x0000_i1030"/>
        </w:object>
      </w:r>
      <w:r w:rsidRPr="0081607E">
        <w:rPr>
          <w:rFonts w:ascii="Arial" w:eastAsia="Times New Roman" w:hAnsi="Arial" w:cs="Arial"/>
          <w:vanish/>
          <w:color w:val="686765"/>
          <w:sz w:val="18"/>
          <w:szCs w:val="18"/>
          <w:lang w:eastAsia="de-DE"/>
        </w:rPr>
        <w:t xml:space="preserve"> </w:t>
      </w:r>
    </w:p>
    <w:p w:rsidR="0081607E" w:rsidRPr="0081607E" w:rsidRDefault="0081607E" w:rsidP="0081607E">
      <w:pPr>
        <w:shd w:val="clear" w:color="auto" w:fill="FDFADA"/>
        <w:spacing w:after="0" w:line="240" w:lineRule="auto"/>
        <w:rPr>
          <w:rFonts w:ascii="Arial" w:eastAsia="Times New Roman" w:hAnsi="Arial" w:cs="Arial"/>
          <w:vanish/>
          <w:color w:val="686765"/>
          <w:sz w:val="18"/>
          <w:szCs w:val="18"/>
          <w:lang w:eastAsia="de-DE"/>
        </w:rPr>
      </w:pPr>
      <w:r w:rsidRPr="0081607E">
        <w:rPr>
          <w:rFonts w:ascii="Arial" w:eastAsia="Times New Roman" w:hAnsi="Arial" w:cs="Arial"/>
          <w:vanish/>
          <w:color w:val="686765"/>
          <w:sz w:val="18"/>
          <w:szCs w:val="18"/>
          <w:lang w:eastAsia="de-DE"/>
        </w:rPr>
        <w:t>Empfänger-Email *</w:t>
      </w:r>
      <w:r w:rsidRPr="0081607E">
        <w:rPr>
          <w:rFonts w:ascii="Arial" w:eastAsia="Times New Roman" w:hAnsi="Arial" w:cs="Arial"/>
          <w:vanish/>
          <w:color w:val="686765"/>
          <w:sz w:val="18"/>
          <w:szCs w:val="18"/>
          <w:lang w:eastAsia="de-DE"/>
        </w:rPr>
        <w:object w:dxaOrig="1440" w:dyaOrig="1440">
          <v:shape id="_x0000_i1031" type="#_x0000_t75" style="width:1in;height:1in" o:ole="">
            <v:imagedata r:id="rId7" o:title=""/>
          </v:shape>
          <w:control r:id="rId13" w:name="Objekt 7" w:shapeid="_x0000_i1031"/>
        </w:object>
      </w:r>
      <w:r w:rsidRPr="0081607E">
        <w:rPr>
          <w:rFonts w:ascii="Arial" w:eastAsia="Times New Roman" w:hAnsi="Arial" w:cs="Arial"/>
          <w:vanish/>
          <w:color w:val="686765"/>
          <w:sz w:val="18"/>
          <w:szCs w:val="18"/>
          <w:lang w:eastAsia="de-DE"/>
        </w:rPr>
        <w:t xml:space="preserve"> </w:t>
      </w:r>
    </w:p>
    <w:p w:rsidR="0081607E" w:rsidRPr="0081607E" w:rsidRDefault="0081607E" w:rsidP="0081607E">
      <w:pPr>
        <w:shd w:val="clear" w:color="auto" w:fill="FDFADA"/>
        <w:spacing w:after="0" w:line="240" w:lineRule="auto"/>
        <w:rPr>
          <w:rFonts w:ascii="Arial" w:eastAsia="Times New Roman" w:hAnsi="Arial" w:cs="Arial"/>
          <w:vanish/>
          <w:color w:val="686765"/>
          <w:sz w:val="18"/>
          <w:szCs w:val="18"/>
          <w:lang w:eastAsia="de-DE"/>
        </w:rPr>
      </w:pPr>
      <w:r w:rsidRPr="0081607E">
        <w:rPr>
          <w:rFonts w:ascii="Arial" w:eastAsia="Times New Roman" w:hAnsi="Arial" w:cs="Arial"/>
          <w:vanish/>
          <w:color w:val="686765"/>
          <w:sz w:val="18"/>
          <w:szCs w:val="18"/>
          <w:lang w:eastAsia="de-DE"/>
        </w:rPr>
        <w:t xml:space="preserve">Nachricht * </w:t>
      </w:r>
      <w:r w:rsidRPr="0081607E">
        <w:rPr>
          <w:rFonts w:ascii="Arial" w:eastAsia="Times New Roman" w:hAnsi="Arial" w:cs="Arial"/>
          <w:vanish/>
          <w:color w:val="686765"/>
          <w:sz w:val="18"/>
          <w:szCs w:val="18"/>
          <w:lang w:eastAsia="de-DE"/>
        </w:rPr>
        <w:object w:dxaOrig="1440" w:dyaOrig="1440">
          <v:shape id="_x0000_i1032" type="#_x0000_t75" style="width:1in;height:1in" o:ole="">
            <v:imagedata r:id="rId7" o:title=""/>
          </v:shape>
          <w:control r:id="rId14" w:name="Objekt 8" w:shapeid="_x0000_i1032"/>
        </w:object>
      </w:r>
    </w:p>
    <w:p w:rsidR="0081607E" w:rsidRPr="0081607E" w:rsidRDefault="0081607E" w:rsidP="0081607E">
      <w:pPr>
        <w:shd w:val="clear" w:color="auto" w:fill="FDFADA"/>
        <w:spacing w:after="0" w:line="240" w:lineRule="auto"/>
        <w:rPr>
          <w:rFonts w:ascii="Arial" w:eastAsia="Times New Roman" w:hAnsi="Arial" w:cs="Arial"/>
          <w:vanish/>
          <w:color w:val="686765"/>
          <w:sz w:val="18"/>
          <w:szCs w:val="18"/>
          <w:lang w:eastAsia="de-DE"/>
        </w:rPr>
      </w:pPr>
      <w:r w:rsidRPr="0081607E">
        <w:rPr>
          <w:rFonts w:ascii="Arial" w:eastAsia="Times New Roman" w:hAnsi="Arial" w:cs="Arial"/>
          <w:vanish/>
          <w:color w:val="686765"/>
          <w:sz w:val="18"/>
          <w:szCs w:val="18"/>
          <w:lang w:eastAsia="de-DE"/>
        </w:rPr>
        <w:t xml:space="preserve">    </w:t>
      </w:r>
      <w:r>
        <w:rPr>
          <w:rFonts w:ascii="Arial" w:eastAsia="Times New Roman" w:hAnsi="Arial" w:cs="Arial"/>
          <w:noProof/>
          <w:vanish/>
          <w:color w:val="686765"/>
          <w:sz w:val="18"/>
          <w:szCs w:val="18"/>
          <w:lang w:eastAsia="de-DE"/>
        </w:rPr>
        <w:drawing>
          <wp:inline distT="0" distB="0" distL="0" distR="0">
            <wp:extent cx="152400" cy="152400"/>
            <wp:effectExtent l="19050" t="0" r="0" b="0"/>
            <wp:docPr id="9" name="article_send_load" descr="Loa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_send_load" descr="Loading ..."/>
                    <pic:cNvPicPr>
                      <a:picLocks noChangeAspect="1" noChangeArrowheads="1"/>
                    </pic:cNvPicPr>
                  </pic:nvPicPr>
                  <pic:blipFill>
                    <a:blip r:embed="rId1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1607E" w:rsidRPr="0081607E" w:rsidRDefault="0081607E" w:rsidP="0081607E">
      <w:pPr>
        <w:pBdr>
          <w:top w:val="single" w:sz="6" w:space="1" w:color="auto"/>
        </w:pBdr>
        <w:spacing w:after="0" w:line="240" w:lineRule="auto"/>
        <w:jc w:val="center"/>
        <w:rPr>
          <w:rFonts w:ascii="Arial" w:eastAsia="Times New Roman" w:hAnsi="Arial" w:cs="Arial"/>
          <w:vanish/>
          <w:sz w:val="16"/>
          <w:szCs w:val="16"/>
          <w:lang w:eastAsia="de-DE"/>
        </w:rPr>
      </w:pPr>
      <w:r w:rsidRPr="0081607E">
        <w:rPr>
          <w:rFonts w:ascii="Arial" w:eastAsia="Times New Roman" w:hAnsi="Arial" w:cs="Arial"/>
          <w:vanish/>
          <w:sz w:val="16"/>
          <w:szCs w:val="16"/>
          <w:lang w:eastAsia="de-DE"/>
        </w:rPr>
        <w:t>Formularende</w:t>
      </w:r>
    </w:p>
    <w:p w:rsidR="0081607E" w:rsidRPr="0081607E" w:rsidRDefault="0081607E" w:rsidP="0081607E">
      <w:pPr>
        <w:shd w:val="clear" w:color="auto" w:fill="FDFADA"/>
        <w:spacing w:after="0" w:line="240" w:lineRule="auto"/>
        <w:rPr>
          <w:rFonts w:ascii="Arial" w:eastAsia="Times New Roman" w:hAnsi="Arial" w:cs="Arial"/>
          <w:vanish/>
          <w:color w:val="686765"/>
          <w:sz w:val="18"/>
          <w:szCs w:val="18"/>
          <w:lang w:val="en-US" w:eastAsia="de-DE"/>
        </w:rPr>
      </w:pPr>
      <w:hyperlink r:id="rId16" w:history="1">
        <w:r w:rsidRPr="0081607E">
          <w:rPr>
            <w:rFonts w:ascii="Arial" w:eastAsia="Times New Roman" w:hAnsi="Arial" w:cs="Arial"/>
            <w:color w:val="00486C"/>
            <w:sz w:val="16"/>
            <w:szCs w:val="16"/>
            <w:bdr w:val="none" w:sz="0" w:space="0" w:color="auto" w:frame="1"/>
            <w:lang w:val="en-US" w:eastAsia="de-DE"/>
          </w:rPr>
          <w:t>X</w:t>
        </w:r>
      </w:hyperlink>
      <w:r w:rsidRPr="0081607E">
        <w:rPr>
          <w:rFonts w:ascii="Arial" w:eastAsia="Times New Roman" w:hAnsi="Arial" w:cs="Arial"/>
          <w:vanish/>
          <w:color w:val="686765"/>
          <w:sz w:val="18"/>
          <w:szCs w:val="18"/>
          <w:lang w:val="en-US" w:eastAsia="de-DE"/>
        </w:rPr>
        <w:t xml:space="preserve"> </w:t>
      </w:r>
    </w:p>
    <w:p w:rsidR="0081607E" w:rsidRPr="0081607E" w:rsidRDefault="0081607E" w:rsidP="0081607E">
      <w:pPr>
        <w:shd w:val="clear" w:color="auto" w:fill="FFFFFF"/>
        <w:spacing w:after="0" w:line="240" w:lineRule="auto"/>
        <w:rPr>
          <w:rFonts w:ascii="Arial" w:eastAsia="Times New Roman" w:hAnsi="Arial" w:cs="Arial"/>
          <w:sz w:val="18"/>
          <w:szCs w:val="18"/>
          <w:lang w:val="en-US" w:eastAsia="de-DE"/>
        </w:rPr>
      </w:pPr>
      <w:hyperlink r:id="rId17" w:anchor="null" w:history="1">
        <w:r>
          <w:rPr>
            <w:rFonts w:ascii="Arial" w:eastAsia="Times New Roman" w:hAnsi="Arial" w:cs="Arial"/>
            <w:noProof/>
            <w:color w:val="00486C"/>
            <w:sz w:val="16"/>
            <w:szCs w:val="16"/>
            <w:bdr w:val="none" w:sz="0" w:space="0" w:color="auto" w:frame="1"/>
            <w:lang w:eastAsia="de-DE"/>
          </w:rPr>
          <w:drawing>
            <wp:inline distT="0" distB="0" distL="0" distR="0">
              <wp:extent cx="133350" cy="123825"/>
              <wp:effectExtent l="19050" t="0" r="0" b="0"/>
              <wp:docPr id="10" name="Bild 10" descr="http://www.dewezet.de/pu_dewezet/images/icon_versenden.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ewezet.de/pu_dewezet/images/icon_versenden.gif">
                        <a:hlinkClick r:id="rId5"/>
                      </pic:cNvPr>
                      <pic:cNvPicPr>
                        <a:picLocks noChangeAspect="1" noChangeArrowheads="1"/>
                      </pic:cNvPicPr>
                    </pic:nvPicPr>
                    <pic:blipFill>
                      <a:blip r:embed="rId18"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proofErr w:type="gramStart"/>
        <w:r w:rsidRPr="0081607E">
          <w:rPr>
            <w:rFonts w:ascii="Arial" w:eastAsia="Times New Roman" w:hAnsi="Arial" w:cs="Arial"/>
            <w:color w:val="00486C"/>
            <w:sz w:val="16"/>
            <w:szCs w:val="16"/>
            <w:bdr w:val="none" w:sz="0" w:space="0" w:color="auto" w:frame="1"/>
            <w:lang w:val="en-US" w:eastAsia="de-DE"/>
          </w:rPr>
          <w:t>versenden</w:t>
        </w:r>
        <w:proofErr w:type="gramEnd"/>
        <w:r w:rsidRPr="0081607E">
          <w:rPr>
            <w:rFonts w:ascii="Arial" w:eastAsia="Times New Roman" w:hAnsi="Arial" w:cs="Arial"/>
            <w:color w:val="00486C"/>
            <w:sz w:val="16"/>
            <w:szCs w:val="16"/>
            <w:bdr w:val="none" w:sz="0" w:space="0" w:color="auto" w:frame="1"/>
            <w:lang w:val="en-US" w:eastAsia="de-DE"/>
          </w:rPr>
          <w:t xml:space="preserve"> </w:t>
        </w:r>
      </w:hyperlink>
    </w:p>
    <w:p w:rsidR="0081607E" w:rsidRPr="0081607E" w:rsidRDefault="0081607E" w:rsidP="0081607E">
      <w:pPr>
        <w:shd w:val="clear" w:color="auto" w:fill="FDFADA"/>
        <w:spacing w:after="0" w:line="240" w:lineRule="auto"/>
        <w:rPr>
          <w:rFonts w:ascii="Arial" w:eastAsia="Times New Roman" w:hAnsi="Arial" w:cs="Arial"/>
          <w:vanish/>
          <w:color w:val="686765"/>
          <w:sz w:val="18"/>
          <w:szCs w:val="18"/>
          <w:lang w:val="en-US" w:eastAsia="de-DE"/>
        </w:rPr>
      </w:pPr>
      <w:hyperlink r:id="rId19" w:tooltip=" Mr. Wong" w:history="1">
        <w:r>
          <w:rPr>
            <w:rFonts w:ascii="Arial" w:eastAsia="Times New Roman" w:hAnsi="Arial" w:cs="Arial"/>
            <w:noProof/>
            <w:color w:val="00486C"/>
            <w:sz w:val="16"/>
            <w:szCs w:val="16"/>
            <w:bdr w:val="none" w:sz="0" w:space="0" w:color="auto" w:frame="1"/>
            <w:lang w:eastAsia="de-DE"/>
          </w:rPr>
          <w:drawing>
            <wp:inline distT="0" distB="0" distL="0" distR="0">
              <wp:extent cx="190500" cy="133350"/>
              <wp:effectExtent l="0" t="0" r="0" b="0"/>
              <wp:docPr id="11" name="wong" descr=" Mr. Wong">
                <a:hlinkClick xmlns:a="http://schemas.openxmlformats.org/drawingml/2006/main" r:id="rId19" tooltip="&quot; Mr. Wo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g" descr=" Mr. Wong">
                        <a:hlinkClick r:id="rId19" tooltip="&quot; Mr. Wong&quot;"/>
                      </pic:cNvPr>
                      <pic:cNvPicPr>
                        <a:picLocks noChangeAspect="1" noChangeArrowheads="1"/>
                      </pic:cNvPicPr>
                    </pic:nvPicPr>
                    <pic:blipFill>
                      <a:blip r:embed="rId20" cstate="print"/>
                      <a:srcRect/>
                      <a:stretch>
                        <a:fillRect/>
                      </a:stretch>
                    </pic:blipFill>
                    <pic:spPr bwMode="auto">
                      <a:xfrm>
                        <a:off x="0" y="0"/>
                        <a:ext cx="190500" cy="133350"/>
                      </a:xfrm>
                      <a:prstGeom prst="rect">
                        <a:avLst/>
                      </a:prstGeom>
                      <a:noFill/>
                      <a:ln w="9525">
                        <a:noFill/>
                        <a:miter lim="800000"/>
                        <a:headEnd/>
                        <a:tailEnd/>
                      </a:ln>
                    </pic:spPr>
                  </pic:pic>
                </a:graphicData>
              </a:graphic>
            </wp:inline>
          </w:drawing>
        </w:r>
        <w:r w:rsidRPr="0081607E">
          <w:rPr>
            <w:rFonts w:ascii="Arial" w:eastAsia="Times New Roman" w:hAnsi="Arial" w:cs="Arial"/>
            <w:color w:val="00486C"/>
            <w:sz w:val="16"/>
            <w:szCs w:val="16"/>
            <w:bdr w:val="none" w:sz="0" w:space="0" w:color="auto" w:frame="1"/>
            <w:lang w:val="en-US" w:eastAsia="de-DE"/>
          </w:rPr>
          <w:t xml:space="preserve">Mr Wong </w:t>
        </w:r>
      </w:hyperlink>
      <w:hyperlink r:id="rId21" w:tooltip=" Webnews" w:history="1">
        <w:r>
          <w:rPr>
            <w:rFonts w:ascii="Arial" w:eastAsia="Times New Roman" w:hAnsi="Arial" w:cs="Arial"/>
            <w:noProof/>
            <w:color w:val="00486C"/>
            <w:sz w:val="16"/>
            <w:szCs w:val="16"/>
            <w:bdr w:val="none" w:sz="0" w:space="0" w:color="auto" w:frame="1"/>
            <w:lang w:eastAsia="de-DE"/>
          </w:rPr>
          <w:drawing>
            <wp:inline distT="0" distB="0" distL="0" distR="0">
              <wp:extent cx="190500" cy="171450"/>
              <wp:effectExtent l="19050" t="0" r="0" b="0"/>
              <wp:docPr id="12" name="Webnews" descr=" Webnews">
                <a:hlinkClick xmlns:a="http://schemas.openxmlformats.org/drawingml/2006/main" r:id="rId21" tooltip="&quot; Webne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news" descr=" Webnews">
                        <a:hlinkClick r:id="rId21" tooltip="&quot; Webnews&quot;"/>
                      </pic:cNvPr>
                      <pic:cNvPicPr>
                        <a:picLocks noChangeAspect="1" noChangeArrowheads="1"/>
                      </pic:cNvPicPr>
                    </pic:nvPicPr>
                    <pic:blipFill>
                      <a:blip r:embed="rId22"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81607E">
          <w:rPr>
            <w:rFonts w:ascii="Arial" w:eastAsia="Times New Roman" w:hAnsi="Arial" w:cs="Arial"/>
            <w:color w:val="00486C"/>
            <w:sz w:val="16"/>
            <w:szCs w:val="16"/>
            <w:bdr w:val="none" w:sz="0" w:space="0" w:color="auto" w:frame="1"/>
            <w:lang w:val="en-US" w:eastAsia="de-DE"/>
          </w:rPr>
          <w:t xml:space="preserve">Webnews </w:t>
        </w:r>
      </w:hyperlink>
      <w:hyperlink r:id="rId23" w:tooltip=" Digg" w:history="1">
        <w:r>
          <w:rPr>
            <w:rFonts w:ascii="Arial" w:eastAsia="Times New Roman" w:hAnsi="Arial" w:cs="Arial"/>
            <w:noProof/>
            <w:color w:val="00486C"/>
            <w:sz w:val="16"/>
            <w:szCs w:val="16"/>
            <w:bdr w:val="none" w:sz="0" w:space="0" w:color="auto" w:frame="1"/>
            <w:lang w:eastAsia="de-DE"/>
          </w:rPr>
          <w:drawing>
            <wp:inline distT="0" distB="0" distL="0" distR="0">
              <wp:extent cx="190500" cy="171450"/>
              <wp:effectExtent l="19050" t="0" r="0" b="0"/>
              <wp:docPr id="13" name="Digg" descr=" Digg">
                <a:hlinkClick xmlns:a="http://schemas.openxmlformats.org/drawingml/2006/main" r:id="rId23" tooltip="&quot; Dig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g" descr=" Digg">
                        <a:hlinkClick r:id="rId23" tooltip="&quot; Digg&quot;"/>
                      </pic:cNvPr>
                      <pic:cNvPicPr>
                        <a:picLocks noChangeAspect="1" noChangeArrowheads="1"/>
                      </pic:cNvPicPr>
                    </pic:nvPicPr>
                    <pic:blipFill>
                      <a:blip r:embed="rId24"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81607E">
          <w:rPr>
            <w:rFonts w:ascii="Arial" w:eastAsia="Times New Roman" w:hAnsi="Arial" w:cs="Arial"/>
            <w:color w:val="00486C"/>
            <w:sz w:val="16"/>
            <w:szCs w:val="16"/>
            <w:bdr w:val="none" w:sz="0" w:space="0" w:color="auto" w:frame="1"/>
            <w:lang w:val="en-US" w:eastAsia="de-DE"/>
          </w:rPr>
          <w:t xml:space="preserve">Digg </w:t>
        </w:r>
      </w:hyperlink>
      <w:hyperlink r:id="rId25" w:tooltip=" Del.icio.us" w:history="1">
        <w:r>
          <w:rPr>
            <w:rFonts w:ascii="Arial" w:eastAsia="Times New Roman" w:hAnsi="Arial" w:cs="Arial"/>
            <w:noProof/>
            <w:color w:val="00486C"/>
            <w:sz w:val="16"/>
            <w:szCs w:val="16"/>
            <w:bdr w:val="none" w:sz="0" w:space="0" w:color="auto" w:frame="1"/>
            <w:lang w:eastAsia="de-DE"/>
          </w:rPr>
          <w:drawing>
            <wp:inline distT="0" distB="0" distL="0" distR="0">
              <wp:extent cx="190500" cy="171450"/>
              <wp:effectExtent l="19050" t="0" r="0" b="0"/>
              <wp:docPr id="14" name="Delicious" descr="Del.icio.us">
                <a:hlinkClick xmlns:a="http://schemas.openxmlformats.org/drawingml/2006/main" r:id="rId25" tooltip="&quot; 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cious" descr="Del.icio.us">
                        <a:hlinkClick r:id="rId25" tooltip="&quot; Del.icio.us&quot;"/>
                      </pic:cNvPr>
                      <pic:cNvPicPr>
                        <a:picLocks noChangeAspect="1" noChangeArrowheads="1"/>
                      </pic:cNvPicPr>
                    </pic:nvPicPr>
                    <pic:blipFill>
                      <a:blip r:embed="rId26"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81607E">
          <w:rPr>
            <w:rFonts w:ascii="Arial" w:eastAsia="Times New Roman" w:hAnsi="Arial" w:cs="Arial"/>
            <w:color w:val="00486C"/>
            <w:sz w:val="16"/>
            <w:szCs w:val="16"/>
            <w:bdr w:val="none" w:sz="0" w:space="0" w:color="auto" w:frame="1"/>
            <w:lang w:val="en-US" w:eastAsia="de-DE"/>
          </w:rPr>
          <w:t xml:space="preserve">del.icio.us </w:t>
        </w:r>
      </w:hyperlink>
      <w:hyperlink r:id="rId27" w:tooltip=" Yahoo" w:history="1">
        <w:r>
          <w:rPr>
            <w:rFonts w:ascii="Arial" w:eastAsia="Times New Roman" w:hAnsi="Arial" w:cs="Arial"/>
            <w:noProof/>
            <w:color w:val="00486C"/>
            <w:sz w:val="16"/>
            <w:szCs w:val="16"/>
            <w:bdr w:val="none" w:sz="0" w:space="0" w:color="auto" w:frame="1"/>
            <w:lang w:eastAsia="de-DE"/>
          </w:rPr>
          <w:drawing>
            <wp:inline distT="0" distB="0" distL="0" distR="0">
              <wp:extent cx="190500" cy="161925"/>
              <wp:effectExtent l="19050" t="0" r="0" b="0"/>
              <wp:docPr id="15" name="Yahoo" descr=" Yahoo">
                <a:hlinkClick xmlns:a="http://schemas.openxmlformats.org/drawingml/2006/main" r:id="rId27" tooltip="&quot; Yaho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hoo" descr=" Yahoo">
                        <a:hlinkClick r:id="rId27" tooltip="&quot; Yahoo&quot;"/>
                      </pic:cNvPr>
                      <pic:cNvPicPr>
                        <a:picLocks noChangeAspect="1" noChangeArrowheads="1"/>
                      </pic:cNvPicPr>
                    </pic:nvPicPr>
                    <pic:blipFill>
                      <a:blip r:embed="rId28"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Pr="0081607E">
          <w:rPr>
            <w:rFonts w:ascii="Arial" w:eastAsia="Times New Roman" w:hAnsi="Arial" w:cs="Arial"/>
            <w:color w:val="00486C"/>
            <w:sz w:val="16"/>
            <w:szCs w:val="16"/>
            <w:bdr w:val="none" w:sz="0" w:space="0" w:color="auto" w:frame="1"/>
            <w:lang w:val="en-US" w:eastAsia="de-DE"/>
          </w:rPr>
          <w:t xml:space="preserve">Yahoo </w:t>
        </w:r>
      </w:hyperlink>
      <w:hyperlink r:id="rId29" w:tooltip=" Google" w:history="1">
        <w:r>
          <w:rPr>
            <w:rFonts w:ascii="Arial" w:eastAsia="Times New Roman" w:hAnsi="Arial" w:cs="Arial"/>
            <w:noProof/>
            <w:color w:val="00486C"/>
            <w:sz w:val="16"/>
            <w:szCs w:val="16"/>
            <w:bdr w:val="none" w:sz="0" w:space="0" w:color="auto" w:frame="1"/>
            <w:lang w:eastAsia="de-DE"/>
          </w:rPr>
          <w:drawing>
            <wp:inline distT="0" distB="0" distL="0" distR="0">
              <wp:extent cx="190500" cy="171450"/>
              <wp:effectExtent l="19050" t="0" r="0" b="0"/>
              <wp:docPr id="16" name="Google" descr=" Google">
                <a:hlinkClick xmlns:a="http://schemas.openxmlformats.org/drawingml/2006/main" r:id="rId29" tooltip="&quot; 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descr=" Google">
                        <a:hlinkClick r:id="rId29" tooltip="&quot; Google&quot;"/>
                      </pic:cNvPr>
                      <pic:cNvPicPr>
                        <a:picLocks noChangeAspect="1" noChangeArrowheads="1"/>
                      </pic:cNvPicPr>
                    </pic:nvPicPr>
                    <pic:blipFill>
                      <a:blip r:embed="rId30"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81607E">
          <w:rPr>
            <w:rFonts w:ascii="Arial" w:eastAsia="Times New Roman" w:hAnsi="Arial" w:cs="Arial"/>
            <w:color w:val="00486C"/>
            <w:sz w:val="16"/>
            <w:szCs w:val="16"/>
            <w:bdr w:val="none" w:sz="0" w:space="0" w:color="auto" w:frame="1"/>
            <w:lang w:val="en-US" w:eastAsia="de-DE"/>
          </w:rPr>
          <w:t xml:space="preserve">Google </w:t>
        </w:r>
      </w:hyperlink>
      <w:hyperlink r:id="rId31" w:tooltip="Technorati" w:history="1">
        <w:r>
          <w:rPr>
            <w:rFonts w:ascii="Arial" w:eastAsia="Times New Roman" w:hAnsi="Arial" w:cs="Arial"/>
            <w:noProof/>
            <w:color w:val="00486C"/>
            <w:sz w:val="16"/>
            <w:szCs w:val="16"/>
            <w:bdr w:val="none" w:sz="0" w:space="0" w:color="auto" w:frame="1"/>
            <w:lang w:eastAsia="de-DE"/>
          </w:rPr>
          <w:drawing>
            <wp:inline distT="0" distB="0" distL="0" distR="0">
              <wp:extent cx="190500" cy="190500"/>
              <wp:effectExtent l="0" t="0" r="0" b="0"/>
              <wp:docPr id="17" name="Technorati" descr="Technorati">
                <a:hlinkClick xmlns:a="http://schemas.openxmlformats.org/drawingml/2006/main" r:id="rId31" tooltip="Technorat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orati" descr="Technorati">
                        <a:hlinkClick r:id="rId31" tooltip="Technorati"/>
                      </pic:cNvPr>
                      <pic:cNvPicPr>
                        <a:picLocks noChangeAspect="1" noChangeArrowheads="1"/>
                      </pic:cNvPicPr>
                    </pic:nvPicPr>
                    <pic:blipFill>
                      <a:blip r:embed="rId3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1607E">
          <w:rPr>
            <w:rFonts w:ascii="Arial" w:eastAsia="Times New Roman" w:hAnsi="Arial" w:cs="Arial"/>
            <w:color w:val="00486C"/>
            <w:sz w:val="16"/>
            <w:szCs w:val="16"/>
            <w:bdr w:val="none" w:sz="0" w:space="0" w:color="auto" w:frame="1"/>
            <w:lang w:val="en-US" w:eastAsia="de-DE"/>
          </w:rPr>
          <w:t xml:space="preserve">Technorati </w:t>
        </w:r>
      </w:hyperlink>
      <w:hyperlink r:id="rId33" w:tooltip="Yigg" w:history="1">
        <w:r>
          <w:rPr>
            <w:rFonts w:ascii="Arial" w:eastAsia="Times New Roman" w:hAnsi="Arial" w:cs="Arial"/>
            <w:noProof/>
            <w:color w:val="00486C"/>
            <w:sz w:val="16"/>
            <w:szCs w:val="16"/>
            <w:bdr w:val="none" w:sz="0" w:space="0" w:color="auto" w:frame="1"/>
            <w:lang w:eastAsia="de-DE"/>
          </w:rPr>
          <w:drawing>
            <wp:inline distT="0" distB="0" distL="0" distR="0">
              <wp:extent cx="190500" cy="190500"/>
              <wp:effectExtent l="19050" t="0" r="0" b="0"/>
              <wp:docPr id="18" name="Bild 18" descr=" Yigg">
                <a:hlinkClick xmlns:a="http://schemas.openxmlformats.org/drawingml/2006/main" r:id="rId33" tooltip="Yig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Yigg">
                        <a:hlinkClick r:id="rId33" tooltip="Yigg"/>
                      </pic:cNvPr>
                      <pic:cNvPicPr>
                        <a:picLocks noChangeAspect="1" noChangeArrowheads="1"/>
                      </pic:cNvPicPr>
                    </pic:nvPicPr>
                    <pic:blipFill>
                      <a:blip r:embed="rId3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1607E">
          <w:rPr>
            <w:rFonts w:ascii="Arial" w:eastAsia="Times New Roman" w:hAnsi="Arial" w:cs="Arial"/>
            <w:color w:val="00486C"/>
            <w:sz w:val="16"/>
            <w:szCs w:val="16"/>
            <w:bdr w:val="none" w:sz="0" w:space="0" w:color="auto" w:frame="1"/>
            <w:lang w:val="en-US" w:eastAsia="de-DE"/>
          </w:rPr>
          <w:t xml:space="preserve">Yigg </w:t>
        </w:r>
      </w:hyperlink>
      <w:hyperlink r:id="rId35" w:history="1">
        <w:r>
          <w:rPr>
            <w:rFonts w:ascii="Arial" w:eastAsia="Times New Roman" w:hAnsi="Arial" w:cs="Arial"/>
            <w:noProof/>
            <w:color w:val="00486C"/>
            <w:sz w:val="16"/>
            <w:szCs w:val="16"/>
            <w:bdr w:val="none" w:sz="0" w:space="0" w:color="auto" w:frame="1"/>
            <w:lang w:eastAsia="de-DE"/>
          </w:rPr>
          <w:drawing>
            <wp:inline distT="0" distB="0" distL="0" distR="0">
              <wp:extent cx="171450" cy="171450"/>
              <wp:effectExtent l="19050" t="0" r="0" b="0"/>
              <wp:docPr id="19" name="Bild 19" descr="Alltagz">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lltagz">
                        <a:hlinkClick r:id="rId36"/>
                      </pic:cNvPr>
                      <pic:cNvPicPr>
                        <a:picLocks noChangeAspect="1" noChangeArrowheads="1"/>
                      </pic:cNvPicPr>
                    </pic:nvPicPr>
                    <pic:blipFill>
                      <a:blip r:embed="rId37"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81607E">
          <w:rPr>
            <w:rFonts w:ascii="Arial" w:eastAsia="Times New Roman" w:hAnsi="Arial" w:cs="Arial"/>
            <w:color w:val="00486C"/>
            <w:sz w:val="16"/>
            <w:szCs w:val="16"/>
            <w:bdr w:val="none" w:sz="0" w:space="0" w:color="auto" w:frame="1"/>
            <w:lang w:val="en-US" w:eastAsia="de-DE"/>
          </w:rPr>
          <w:t xml:space="preserve">Alltagz </w:t>
        </w:r>
      </w:hyperlink>
    </w:p>
    <w:p w:rsidR="0081607E" w:rsidRPr="0081607E" w:rsidRDefault="0081607E" w:rsidP="0081607E">
      <w:pPr>
        <w:shd w:val="clear" w:color="auto" w:fill="FDFADA"/>
        <w:spacing w:after="0" w:line="240" w:lineRule="auto"/>
        <w:rPr>
          <w:rFonts w:ascii="Arial" w:eastAsia="Times New Roman" w:hAnsi="Arial" w:cs="Arial"/>
          <w:vanish/>
          <w:color w:val="686765"/>
          <w:sz w:val="18"/>
          <w:szCs w:val="18"/>
          <w:lang w:eastAsia="de-DE"/>
        </w:rPr>
      </w:pPr>
      <w:hyperlink r:id="rId38" w:history="1">
        <w:r w:rsidRPr="0081607E">
          <w:rPr>
            <w:rFonts w:ascii="Arial" w:eastAsia="Times New Roman" w:hAnsi="Arial" w:cs="Arial"/>
            <w:color w:val="00486C"/>
            <w:sz w:val="16"/>
            <w:szCs w:val="16"/>
            <w:bdr w:val="none" w:sz="0" w:space="0" w:color="auto" w:frame="1"/>
            <w:lang w:eastAsia="de-DE"/>
          </w:rPr>
          <w:t>X</w:t>
        </w:r>
      </w:hyperlink>
      <w:r w:rsidRPr="0081607E">
        <w:rPr>
          <w:rFonts w:ascii="Arial" w:eastAsia="Times New Roman" w:hAnsi="Arial" w:cs="Arial"/>
          <w:vanish/>
          <w:color w:val="686765"/>
          <w:sz w:val="18"/>
          <w:szCs w:val="18"/>
          <w:lang w:eastAsia="de-DE"/>
        </w:rPr>
        <w:t xml:space="preserve"> </w:t>
      </w:r>
    </w:p>
    <w:p w:rsidR="0081607E" w:rsidRPr="0081607E" w:rsidRDefault="0081607E" w:rsidP="0081607E">
      <w:pPr>
        <w:shd w:val="clear" w:color="auto" w:fill="FFFFFF"/>
        <w:spacing w:after="0" w:line="240" w:lineRule="auto"/>
        <w:rPr>
          <w:rFonts w:ascii="Arial" w:eastAsia="Times New Roman" w:hAnsi="Arial" w:cs="Arial"/>
          <w:sz w:val="18"/>
          <w:szCs w:val="18"/>
          <w:lang w:eastAsia="de-DE"/>
        </w:rPr>
      </w:pPr>
      <w:hyperlink r:id="rId39" w:anchor="null" w:history="1">
        <w:r>
          <w:rPr>
            <w:rFonts w:ascii="Arial" w:eastAsia="Times New Roman" w:hAnsi="Arial" w:cs="Arial"/>
            <w:noProof/>
            <w:color w:val="00486C"/>
            <w:sz w:val="16"/>
            <w:szCs w:val="16"/>
            <w:bdr w:val="none" w:sz="0" w:space="0" w:color="auto" w:frame="1"/>
            <w:lang w:eastAsia="de-DE"/>
          </w:rPr>
          <w:drawing>
            <wp:inline distT="0" distB="0" distL="0" distR="0">
              <wp:extent cx="133350" cy="123825"/>
              <wp:effectExtent l="19050" t="0" r="0" b="0"/>
              <wp:docPr id="20" name="Bild 20" descr="http://www.dewezet.de/pu_dewezet/images/icon_bookmar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ewezet.de/pu_dewezet/images/icon_bookmark.gif">
                        <a:hlinkClick r:id="rId5"/>
                      </pic:cNvPr>
                      <pic:cNvPicPr>
                        <a:picLocks noChangeAspect="1" noChangeArrowheads="1"/>
                      </pic:cNvPicPr>
                    </pic:nvPicPr>
                    <pic:blipFill>
                      <a:blip r:embed="rId40"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proofErr w:type="spellStart"/>
        <w:r w:rsidRPr="0081607E">
          <w:rPr>
            <w:rFonts w:ascii="Arial" w:eastAsia="Times New Roman" w:hAnsi="Arial" w:cs="Arial"/>
            <w:color w:val="00486C"/>
            <w:sz w:val="16"/>
            <w:szCs w:val="16"/>
            <w:bdr w:val="none" w:sz="0" w:space="0" w:color="auto" w:frame="1"/>
            <w:lang w:eastAsia="de-DE"/>
          </w:rPr>
          <w:t>bookmark</w:t>
        </w:r>
        <w:proofErr w:type="spellEnd"/>
        <w:r w:rsidRPr="0081607E">
          <w:rPr>
            <w:rFonts w:ascii="Arial" w:eastAsia="Times New Roman" w:hAnsi="Arial" w:cs="Arial"/>
            <w:color w:val="00486C"/>
            <w:sz w:val="16"/>
            <w:szCs w:val="16"/>
            <w:bdr w:val="none" w:sz="0" w:space="0" w:color="auto" w:frame="1"/>
            <w:lang w:eastAsia="de-DE"/>
          </w:rPr>
          <w:t xml:space="preserve"> </w:t>
        </w:r>
      </w:hyperlink>
    </w:p>
    <w:p w:rsidR="0081607E" w:rsidRPr="0081607E" w:rsidRDefault="0081607E" w:rsidP="0081607E">
      <w:pPr>
        <w:shd w:val="clear" w:color="auto" w:fill="FFFFFF"/>
        <w:spacing w:after="0" w:line="240" w:lineRule="auto"/>
        <w:rPr>
          <w:rFonts w:ascii="Arial" w:eastAsia="Times New Roman" w:hAnsi="Arial" w:cs="Arial"/>
          <w:sz w:val="18"/>
          <w:szCs w:val="18"/>
          <w:lang w:eastAsia="de-DE"/>
        </w:rPr>
      </w:pPr>
    </w:p>
    <w:p w:rsidR="0081607E" w:rsidRPr="0081607E" w:rsidRDefault="0081607E" w:rsidP="0081607E">
      <w:pPr>
        <w:shd w:val="clear" w:color="auto" w:fill="F7F5E8"/>
        <w:spacing w:after="150" w:line="264" w:lineRule="atLeast"/>
        <w:rPr>
          <w:rFonts w:ascii="Arial" w:eastAsia="Times New Roman" w:hAnsi="Arial" w:cs="Arial"/>
          <w:sz w:val="16"/>
          <w:szCs w:val="16"/>
          <w:lang w:eastAsia="de-DE"/>
        </w:rPr>
      </w:pPr>
      <w:r w:rsidRPr="0081607E">
        <w:rPr>
          <w:rFonts w:ascii="Arial" w:eastAsia="Times New Roman" w:hAnsi="Arial" w:cs="Arial"/>
          <w:sz w:val="16"/>
          <w:szCs w:val="16"/>
          <w:lang w:eastAsia="de-DE"/>
        </w:rPr>
        <w:br/>
      </w:r>
      <w:r>
        <w:rPr>
          <w:rFonts w:ascii="Arial" w:eastAsia="Times New Roman" w:hAnsi="Arial" w:cs="Arial"/>
          <w:noProof/>
          <w:sz w:val="16"/>
          <w:szCs w:val="16"/>
          <w:lang w:eastAsia="de-DE"/>
        </w:rPr>
        <w:drawing>
          <wp:inline distT="0" distB="0" distL="0" distR="0">
            <wp:extent cx="1524000" cy="2819400"/>
            <wp:effectExtent l="19050" t="0" r="0" b="0"/>
            <wp:docPr id="21" name="Bild 21" descr="http://www.dewezet.de/cms_media/module_bi/36/18315_0_gross_0000487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ewezet.de/cms_media/module_bi/36/18315_0_gross_0000487176.jpg"/>
                    <pic:cNvPicPr>
                      <a:picLocks noChangeAspect="1" noChangeArrowheads="1"/>
                    </pic:cNvPicPr>
                  </pic:nvPicPr>
                  <pic:blipFill>
                    <a:blip r:embed="rId41" cstate="print"/>
                    <a:srcRect/>
                    <a:stretch>
                      <a:fillRect/>
                    </a:stretch>
                  </pic:blipFill>
                  <pic:spPr bwMode="auto">
                    <a:xfrm>
                      <a:off x="0" y="0"/>
                      <a:ext cx="1524000" cy="2819400"/>
                    </a:xfrm>
                    <a:prstGeom prst="rect">
                      <a:avLst/>
                    </a:prstGeom>
                    <a:noFill/>
                    <a:ln w="9525">
                      <a:noFill/>
                      <a:miter lim="800000"/>
                      <a:headEnd/>
                      <a:tailEnd/>
                    </a:ln>
                  </pic:spPr>
                </pic:pic>
              </a:graphicData>
            </a:graphic>
          </wp:inline>
        </w:drawing>
      </w:r>
      <w:r w:rsidRPr="0081607E">
        <w:rPr>
          <w:rFonts w:ascii="Arial" w:eastAsia="Times New Roman" w:hAnsi="Arial" w:cs="Arial"/>
          <w:sz w:val="16"/>
          <w:szCs w:val="16"/>
          <w:lang w:eastAsia="de-DE"/>
        </w:rPr>
        <w:t xml:space="preserve">Hohe Preise: Die Tafel verkündet nichts Gutes. Foto: Wal </w:t>
      </w:r>
    </w:p>
    <w:p w:rsidR="0081607E" w:rsidRPr="0081607E" w:rsidRDefault="0081607E" w:rsidP="0081607E">
      <w:pPr>
        <w:shd w:val="clear" w:color="auto" w:fill="FFFFFF"/>
        <w:spacing w:line="240" w:lineRule="auto"/>
        <w:rPr>
          <w:rFonts w:ascii="Arial" w:eastAsia="Times New Roman" w:hAnsi="Arial" w:cs="Arial"/>
          <w:sz w:val="18"/>
          <w:szCs w:val="18"/>
          <w:lang w:eastAsia="de-DE"/>
        </w:rPr>
      </w:pPr>
      <w:r w:rsidRPr="0081607E">
        <w:rPr>
          <w:rFonts w:ascii="Arial" w:eastAsia="Times New Roman" w:hAnsi="Arial" w:cs="Arial"/>
          <w:sz w:val="18"/>
          <w:szCs w:val="18"/>
          <w:lang w:eastAsia="de-DE"/>
        </w:rPr>
        <w:t xml:space="preserve">Speditionen trifft der Preisschock besonders hart. Susanne Maget, Chefin der Hamelner Spedition Wortmann: "Eine Katastrophe! Das </w:t>
      </w:r>
      <w:proofErr w:type="spellStart"/>
      <w:r w:rsidRPr="0081607E">
        <w:rPr>
          <w:rFonts w:ascii="Arial" w:eastAsia="Times New Roman" w:hAnsi="Arial" w:cs="Arial"/>
          <w:sz w:val="18"/>
          <w:szCs w:val="18"/>
          <w:lang w:eastAsia="de-DE"/>
        </w:rPr>
        <w:t>istüberhaupt</w:t>
      </w:r>
      <w:proofErr w:type="spellEnd"/>
      <w:r w:rsidRPr="0081607E">
        <w:rPr>
          <w:rFonts w:ascii="Arial" w:eastAsia="Times New Roman" w:hAnsi="Arial" w:cs="Arial"/>
          <w:sz w:val="18"/>
          <w:szCs w:val="18"/>
          <w:lang w:eastAsia="de-DE"/>
        </w:rPr>
        <w:t xml:space="preserve"> nicht mehr kalkulierbar. Es bleibt uns gar </w:t>
      </w:r>
      <w:proofErr w:type="spellStart"/>
      <w:r w:rsidRPr="0081607E">
        <w:rPr>
          <w:rFonts w:ascii="Arial" w:eastAsia="Times New Roman" w:hAnsi="Arial" w:cs="Arial"/>
          <w:sz w:val="18"/>
          <w:szCs w:val="18"/>
          <w:lang w:eastAsia="de-DE"/>
        </w:rPr>
        <w:t>nicht</w:t>
      </w:r>
      <w:proofErr w:type="spellEnd"/>
      <w:r w:rsidRPr="0081607E">
        <w:rPr>
          <w:rFonts w:ascii="Arial" w:eastAsia="Times New Roman" w:hAnsi="Arial" w:cs="Arial"/>
          <w:sz w:val="18"/>
          <w:szCs w:val="18"/>
          <w:lang w:eastAsia="de-DE"/>
        </w:rPr>
        <w:t xml:space="preserve"> anderes übrig, als die Preise anzupassen", bedauert sie. Wenn sich die Situation nicht ändern, also der Barrel-Preis für Rohöl nicht wieder sinkt, befürchtet Susanne Maget sogar ein landesweites Speditions-Sterben. Kein Wunder, verbraucht doch allein diese Hamelner Spedition Monat für Monat rund 27 000 Liter. Früher kaufte, wer beim Sprit sparen wollte, ein Diesel-Auto. Heute, so sagt jedenfalls Walter </w:t>
      </w:r>
      <w:proofErr w:type="spellStart"/>
      <w:r w:rsidRPr="0081607E">
        <w:rPr>
          <w:rFonts w:ascii="Arial" w:eastAsia="Times New Roman" w:hAnsi="Arial" w:cs="Arial"/>
          <w:sz w:val="18"/>
          <w:szCs w:val="18"/>
          <w:lang w:eastAsia="de-DE"/>
        </w:rPr>
        <w:t>Siekmann</w:t>
      </w:r>
      <w:proofErr w:type="spellEnd"/>
      <w:r w:rsidRPr="0081607E">
        <w:rPr>
          <w:rFonts w:ascii="Arial" w:eastAsia="Times New Roman" w:hAnsi="Arial" w:cs="Arial"/>
          <w:sz w:val="18"/>
          <w:szCs w:val="18"/>
          <w:lang w:eastAsia="de-DE"/>
        </w:rPr>
        <w:t xml:space="preserve">, Seniorchef des gleichnamigen Autohauses an der </w:t>
      </w:r>
      <w:proofErr w:type="spellStart"/>
      <w:r w:rsidRPr="0081607E">
        <w:rPr>
          <w:rFonts w:ascii="Arial" w:eastAsia="Times New Roman" w:hAnsi="Arial" w:cs="Arial"/>
          <w:sz w:val="18"/>
          <w:szCs w:val="18"/>
          <w:lang w:eastAsia="de-DE"/>
        </w:rPr>
        <w:t>Ohsener</w:t>
      </w:r>
      <w:proofErr w:type="spellEnd"/>
      <w:r w:rsidRPr="0081607E">
        <w:rPr>
          <w:rFonts w:ascii="Arial" w:eastAsia="Times New Roman" w:hAnsi="Arial" w:cs="Arial"/>
          <w:sz w:val="18"/>
          <w:szCs w:val="18"/>
          <w:lang w:eastAsia="de-DE"/>
        </w:rPr>
        <w:t xml:space="preserve"> Straße, lohne sich so ein Fahrzeug allenfalls für Vielfahrer, denn da sich die Preise von Diesel und Benzin angenähert hätten, liege </w:t>
      </w:r>
      <w:proofErr w:type="spellStart"/>
      <w:r w:rsidRPr="0081607E">
        <w:rPr>
          <w:rFonts w:ascii="Arial" w:eastAsia="Times New Roman" w:hAnsi="Arial" w:cs="Arial"/>
          <w:sz w:val="18"/>
          <w:szCs w:val="18"/>
          <w:lang w:eastAsia="de-DE"/>
        </w:rPr>
        <w:t>dieErsparnis</w:t>
      </w:r>
      <w:proofErr w:type="spellEnd"/>
      <w:r w:rsidRPr="0081607E">
        <w:rPr>
          <w:rFonts w:ascii="Arial" w:eastAsia="Times New Roman" w:hAnsi="Arial" w:cs="Arial"/>
          <w:sz w:val="18"/>
          <w:szCs w:val="18"/>
          <w:lang w:eastAsia="de-DE"/>
        </w:rPr>
        <w:t xml:space="preserve"> eher im geringeren Verbrauch begründet. </w:t>
      </w:r>
      <w:proofErr w:type="spellStart"/>
      <w:r w:rsidRPr="0081607E">
        <w:rPr>
          <w:rFonts w:ascii="Arial" w:eastAsia="Times New Roman" w:hAnsi="Arial" w:cs="Arial"/>
          <w:sz w:val="18"/>
          <w:szCs w:val="18"/>
          <w:lang w:eastAsia="de-DE"/>
        </w:rPr>
        <w:t>Siekmann</w:t>
      </w:r>
      <w:proofErr w:type="spellEnd"/>
      <w:r w:rsidRPr="0081607E">
        <w:rPr>
          <w:rFonts w:ascii="Arial" w:eastAsia="Times New Roman" w:hAnsi="Arial" w:cs="Arial"/>
          <w:sz w:val="18"/>
          <w:szCs w:val="18"/>
          <w:lang w:eastAsia="de-DE"/>
        </w:rPr>
        <w:t xml:space="preserve">: "Aber auch bei Benzinern versucht die Industrie, durch immer </w:t>
      </w:r>
      <w:proofErr w:type="spellStart"/>
      <w:r w:rsidRPr="0081607E">
        <w:rPr>
          <w:rFonts w:ascii="Arial" w:eastAsia="Times New Roman" w:hAnsi="Arial" w:cs="Arial"/>
          <w:sz w:val="18"/>
          <w:szCs w:val="18"/>
          <w:lang w:eastAsia="de-DE"/>
        </w:rPr>
        <w:t>ausgefeiltere</w:t>
      </w:r>
      <w:proofErr w:type="spellEnd"/>
      <w:r w:rsidRPr="0081607E">
        <w:rPr>
          <w:rFonts w:ascii="Arial" w:eastAsia="Times New Roman" w:hAnsi="Arial" w:cs="Arial"/>
          <w:sz w:val="18"/>
          <w:szCs w:val="18"/>
          <w:lang w:eastAsia="de-DE"/>
        </w:rPr>
        <w:t xml:space="preserve"> Technik sparsame Modelle zu entwickeln." </w:t>
      </w:r>
    </w:p>
    <w:p w:rsidR="00214F67" w:rsidRDefault="0081607E" w:rsidP="0081607E">
      <w:r w:rsidRPr="0081607E">
        <w:rPr>
          <w:rFonts w:ascii="Arial" w:eastAsia="Times New Roman" w:hAnsi="Arial" w:cs="Arial"/>
          <w:sz w:val="18"/>
          <w:szCs w:val="18"/>
          <w:lang w:eastAsia="de-DE"/>
        </w:rPr>
        <w:pict/>
      </w:r>
      <w:r w:rsidRPr="0081607E">
        <w:rPr>
          <w:rFonts w:ascii="Arial" w:eastAsia="Times New Roman" w:hAnsi="Arial" w:cs="Arial"/>
          <w:sz w:val="16"/>
          <w:szCs w:val="16"/>
          <w:lang w:eastAsia="de-DE"/>
        </w:rPr>
        <w:t>Artikel vom 19.05.2008 - 00.00 Uhr</w:t>
      </w:r>
    </w:p>
    <w:sectPr w:rsidR="00214F67" w:rsidSect="00214F6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607E"/>
    <w:rsid w:val="00214F67"/>
    <w:rsid w:val="008160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4F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1607E"/>
    <w:rPr>
      <w:color w:val="0000FF"/>
      <w:u w:val="single"/>
    </w:rPr>
  </w:style>
  <w:style w:type="paragraph" w:styleId="z-Formularbeginn">
    <w:name w:val="HTML Top of Form"/>
    <w:basedOn w:val="Standard"/>
    <w:next w:val="Standard"/>
    <w:link w:val="z-FormularbeginnZchn"/>
    <w:hidden/>
    <w:uiPriority w:val="99"/>
    <w:semiHidden/>
    <w:unhideWhenUsed/>
    <w:rsid w:val="0081607E"/>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81607E"/>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81607E"/>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81607E"/>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8160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0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372823">
      <w:bodyDiv w:val="1"/>
      <w:marLeft w:val="60"/>
      <w:marRight w:val="0"/>
      <w:marTop w:val="0"/>
      <w:marBottom w:val="60"/>
      <w:divBdr>
        <w:top w:val="none" w:sz="0" w:space="0" w:color="auto"/>
        <w:left w:val="none" w:sz="0" w:space="0" w:color="auto"/>
        <w:bottom w:val="none" w:sz="0" w:space="0" w:color="auto"/>
        <w:right w:val="none" w:sz="0" w:space="0" w:color="auto"/>
      </w:divBdr>
      <w:divsChild>
        <w:div w:id="672993782">
          <w:marLeft w:val="0"/>
          <w:marRight w:val="0"/>
          <w:marTop w:val="0"/>
          <w:marBottom w:val="300"/>
          <w:divBdr>
            <w:top w:val="single" w:sz="6" w:space="0" w:color="C3C3BD"/>
            <w:left w:val="single" w:sz="6" w:space="0" w:color="C3C3BD"/>
            <w:bottom w:val="single" w:sz="6" w:space="0" w:color="C3C3BD"/>
            <w:right w:val="single" w:sz="6" w:space="0" w:color="C3C3BD"/>
          </w:divBdr>
          <w:divsChild>
            <w:div w:id="45836727">
              <w:marLeft w:val="0"/>
              <w:marRight w:val="0"/>
              <w:marTop w:val="0"/>
              <w:marBottom w:val="0"/>
              <w:divBdr>
                <w:top w:val="none" w:sz="0" w:space="0" w:color="auto"/>
                <w:left w:val="none" w:sz="0" w:space="0" w:color="auto"/>
                <w:bottom w:val="none" w:sz="0" w:space="0" w:color="auto"/>
                <w:right w:val="none" w:sz="0" w:space="0" w:color="auto"/>
              </w:divBdr>
              <w:divsChild>
                <w:div w:id="77992134">
                  <w:marLeft w:val="0"/>
                  <w:marRight w:val="180"/>
                  <w:marTop w:val="0"/>
                  <w:marBottom w:val="0"/>
                  <w:divBdr>
                    <w:top w:val="none" w:sz="0" w:space="0" w:color="auto"/>
                    <w:left w:val="none" w:sz="0" w:space="0" w:color="auto"/>
                    <w:bottom w:val="none" w:sz="0" w:space="0" w:color="auto"/>
                    <w:right w:val="none" w:sz="0" w:space="0" w:color="auto"/>
                  </w:divBdr>
                  <w:divsChild>
                    <w:div w:id="713114334">
                      <w:marLeft w:val="0"/>
                      <w:marRight w:val="0"/>
                      <w:marTop w:val="0"/>
                      <w:marBottom w:val="75"/>
                      <w:divBdr>
                        <w:top w:val="none" w:sz="0" w:space="0" w:color="auto"/>
                        <w:left w:val="none" w:sz="0" w:space="0" w:color="auto"/>
                        <w:bottom w:val="none" w:sz="0" w:space="0" w:color="auto"/>
                        <w:right w:val="none" w:sz="0" w:space="0" w:color="auto"/>
                      </w:divBdr>
                      <w:divsChild>
                        <w:div w:id="252058698">
                          <w:marLeft w:val="0"/>
                          <w:marRight w:val="0"/>
                          <w:marTop w:val="0"/>
                          <w:marBottom w:val="0"/>
                          <w:divBdr>
                            <w:top w:val="none" w:sz="0" w:space="0" w:color="auto"/>
                            <w:left w:val="none" w:sz="0" w:space="0" w:color="auto"/>
                            <w:bottom w:val="none" w:sz="0" w:space="0" w:color="auto"/>
                            <w:right w:val="none" w:sz="0" w:space="0" w:color="auto"/>
                          </w:divBdr>
                        </w:div>
                        <w:div w:id="1284848600">
                          <w:marLeft w:val="0"/>
                          <w:marRight w:val="0"/>
                          <w:marTop w:val="0"/>
                          <w:marBottom w:val="0"/>
                          <w:divBdr>
                            <w:top w:val="none" w:sz="0" w:space="0" w:color="auto"/>
                            <w:left w:val="dotted" w:sz="6" w:space="8" w:color="CCCCCC"/>
                            <w:bottom w:val="none" w:sz="0" w:space="0" w:color="auto"/>
                            <w:right w:val="none" w:sz="0" w:space="0" w:color="auto"/>
                          </w:divBdr>
                          <w:divsChild>
                            <w:div w:id="1018773504">
                              <w:marLeft w:val="-3750"/>
                              <w:marRight w:val="0"/>
                              <w:marTop w:val="0"/>
                              <w:marBottom w:val="0"/>
                              <w:divBdr>
                                <w:top w:val="single" w:sz="6" w:space="8" w:color="C5C5BF"/>
                                <w:left w:val="single" w:sz="6" w:space="8" w:color="C5C5BF"/>
                                <w:bottom w:val="single" w:sz="6" w:space="8" w:color="C5C5BF"/>
                                <w:right w:val="single" w:sz="6" w:space="8" w:color="C5C5BF"/>
                              </w:divBdr>
                              <w:divsChild>
                                <w:div w:id="1498302036">
                                  <w:marLeft w:val="0"/>
                                  <w:marRight w:val="0"/>
                                  <w:marTop w:val="0"/>
                                  <w:marBottom w:val="0"/>
                                  <w:divBdr>
                                    <w:top w:val="none" w:sz="0" w:space="0" w:color="auto"/>
                                    <w:left w:val="none" w:sz="0" w:space="0" w:color="auto"/>
                                    <w:bottom w:val="none" w:sz="0" w:space="0" w:color="auto"/>
                                    <w:right w:val="none" w:sz="0" w:space="0" w:color="auto"/>
                                  </w:divBdr>
                                </w:div>
                                <w:div w:id="584460362">
                                  <w:marLeft w:val="0"/>
                                  <w:marRight w:val="0"/>
                                  <w:marTop w:val="0"/>
                                  <w:marBottom w:val="0"/>
                                  <w:divBdr>
                                    <w:top w:val="none" w:sz="0" w:space="0" w:color="auto"/>
                                    <w:left w:val="none" w:sz="0" w:space="0" w:color="auto"/>
                                    <w:bottom w:val="none" w:sz="0" w:space="0" w:color="auto"/>
                                    <w:right w:val="none" w:sz="0" w:space="0" w:color="auto"/>
                                  </w:divBdr>
                                </w:div>
                              </w:divsChild>
                            </w:div>
                            <w:div w:id="572082934">
                              <w:marLeft w:val="0"/>
                              <w:marRight w:val="0"/>
                              <w:marTop w:val="0"/>
                              <w:marBottom w:val="0"/>
                              <w:divBdr>
                                <w:top w:val="single" w:sz="6" w:space="8" w:color="C5C5BF"/>
                                <w:left w:val="single" w:sz="6" w:space="8" w:color="C5C5BF"/>
                                <w:bottom w:val="single" w:sz="6" w:space="8" w:color="C5C5BF"/>
                                <w:right w:val="single" w:sz="6" w:space="8" w:color="C5C5BF"/>
                              </w:divBdr>
                              <w:divsChild>
                                <w:div w:id="1655644595">
                                  <w:marLeft w:val="0"/>
                                  <w:marRight w:val="0"/>
                                  <w:marTop w:val="0"/>
                                  <w:marBottom w:val="0"/>
                                  <w:divBdr>
                                    <w:top w:val="none" w:sz="0" w:space="0" w:color="auto"/>
                                    <w:left w:val="none" w:sz="0" w:space="0" w:color="auto"/>
                                    <w:bottom w:val="none" w:sz="0" w:space="0" w:color="auto"/>
                                    <w:right w:val="none" w:sz="0" w:space="0" w:color="auto"/>
                                  </w:divBdr>
                                </w:div>
                                <w:div w:id="16967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7883">
                          <w:marLeft w:val="0"/>
                          <w:marRight w:val="150"/>
                          <w:marTop w:val="0"/>
                          <w:marBottom w:val="15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image" Target="media/image4.gif"/><Relationship Id="rId26" Type="http://schemas.openxmlformats.org/officeDocument/2006/relationships/image" Target="media/image8.gif"/><Relationship Id="rId39" Type="http://schemas.openxmlformats.org/officeDocument/2006/relationships/hyperlink" Target="http://www.dewezet.de/portal/startseite_Spritpreise-sorgen-vielerorts-fuer-Empoerung-_arid,28979.html" TargetMode="External"/><Relationship Id="rId3" Type="http://schemas.openxmlformats.org/officeDocument/2006/relationships/webSettings" Target="webSettings.xml"/><Relationship Id="rId21" Type="http://schemas.openxmlformats.org/officeDocument/2006/relationships/hyperlink" Target="http://www.webnews.de/" TargetMode="External"/><Relationship Id="rId34" Type="http://schemas.openxmlformats.org/officeDocument/2006/relationships/image" Target="media/image12.gif"/><Relationship Id="rId42"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hyperlink" Target="http://www.dewezet.de/portal/startseite_Spritpreise-sorgen-vielerorts-fuer-Empoerung-_arid,28979.html" TargetMode="External"/><Relationship Id="rId25" Type="http://schemas.openxmlformats.org/officeDocument/2006/relationships/hyperlink" Target="http://del.icio.us/" TargetMode="External"/><Relationship Id="rId33" Type="http://schemas.openxmlformats.org/officeDocument/2006/relationships/hyperlink" Target="http://yigg.de/" TargetMode="External"/><Relationship Id="rId38" Type="http://schemas.openxmlformats.org/officeDocument/2006/relationships/hyperlink" Target="http://www.dewezet.de/portal/startseite_Spritpreise-sorgen-vielerorts-fuer-Empoerung-_arid,28979.html" TargetMode="External"/><Relationship Id="rId2" Type="http://schemas.openxmlformats.org/officeDocument/2006/relationships/settings" Target="settings.xml"/><Relationship Id="rId16" Type="http://schemas.openxmlformats.org/officeDocument/2006/relationships/hyperlink" Target="http://www.dewezet.de/portal/startseite_Spritpreise-sorgen-vielerorts-fuer-Empoerung-_arid,28979.html" TargetMode="External"/><Relationship Id="rId20" Type="http://schemas.openxmlformats.org/officeDocument/2006/relationships/image" Target="media/image5.gif"/><Relationship Id="rId29" Type="http://schemas.openxmlformats.org/officeDocument/2006/relationships/hyperlink" Target="http://www.google.com/" TargetMode="External"/><Relationship Id="rId41"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control" Target="activeX/activeX4.xml"/><Relationship Id="rId24" Type="http://schemas.openxmlformats.org/officeDocument/2006/relationships/image" Target="media/image7.gif"/><Relationship Id="rId32" Type="http://schemas.openxmlformats.org/officeDocument/2006/relationships/image" Target="media/image11.gif"/><Relationship Id="rId37" Type="http://schemas.openxmlformats.org/officeDocument/2006/relationships/image" Target="media/image13.gif"/><Relationship Id="rId40" Type="http://schemas.openxmlformats.org/officeDocument/2006/relationships/image" Target="media/image14.gif"/><Relationship Id="rId5" Type="http://schemas.openxmlformats.org/officeDocument/2006/relationships/hyperlink" Target="http://www.dewezet.de/portal/startseite_Spritpreise-sorgen-vielerorts-fuer-Empoerung-_arid,28979.html#null" TargetMode="External"/><Relationship Id="rId15" Type="http://schemas.openxmlformats.org/officeDocument/2006/relationships/image" Target="media/image3.gif"/><Relationship Id="rId23" Type="http://schemas.openxmlformats.org/officeDocument/2006/relationships/hyperlink" Target="http://digg.com/" TargetMode="External"/><Relationship Id="rId28" Type="http://schemas.openxmlformats.org/officeDocument/2006/relationships/image" Target="media/image9.gif"/><Relationship Id="rId36" Type="http://schemas.openxmlformats.org/officeDocument/2006/relationships/hyperlink" Target="http://www.alltagz.de/" TargetMode="External"/><Relationship Id="rId10" Type="http://schemas.openxmlformats.org/officeDocument/2006/relationships/control" Target="activeX/activeX3.xml"/><Relationship Id="rId19" Type="http://schemas.openxmlformats.org/officeDocument/2006/relationships/hyperlink" Target="http://www.mister-wong.de/" TargetMode="External"/><Relationship Id="rId31" Type="http://schemas.openxmlformats.org/officeDocument/2006/relationships/hyperlink" Target="http://www.technorati.com/" TargetMode="External"/><Relationship Id="rId4" Type="http://schemas.openxmlformats.org/officeDocument/2006/relationships/hyperlink" Target="http://www.dewezet.de/portal/startseite_Spritpreise-sorgen-vielerorts-fuer-Empoerung-_arid,28979.html" TargetMode="Externa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6.gif"/><Relationship Id="rId27" Type="http://schemas.openxmlformats.org/officeDocument/2006/relationships/hyperlink" Target="http://www.yahoo.com/" TargetMode="External"/><Relationship Id="rId30" Type="http://schemas.openxmlformats.org/officeDocument/2006/relationships/image" Target="media/image10.gif"/><Relationship Id="rId35" Type="http://schemas.openxmlformats.org/officeDocument/2006/relationships/hyperlink" Target="http://www.alltagz.de" TargetMode="Externa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activeX/activeX2.xml><?xml version="1.0" encoding="utf-8"?>
<ax:ocx xmlns:ax="http://schemas.microsoft.com/office/2006/activeX" xmlns:r="http://schemas.openxmlformats.org/officeDocument/2006/relationships" ax:classid="{5512D11C-5CC6-11CF-8D67-00AA00BDCE1D}" ax:persistence="persistStorage" r:id="rId1"/>
</file>

<file path=word/activeX/activeX3.xml><?xml version="1.0" encoding="utf-8"?>
<ax:ocx xmlns:ax="http://schemas.microsoft.com/office/2006/activeX" xmlns:r="http://schemas.openxmlformats.org/officeDocument/2006/relationships" ax:classid="{5512D11A-5CC6-11CF-8D67-00AA00BDCE1D}" ax:persistence="persistStorage" r:id="rId1"/>
</file>

<file path=word/activeX/activeX4.xml><?xml version="1.0" encoding="utf-8"?>
<ax:ocx xmlns:ax="http://schemas.microsoft.com/office/2006/activeX" xmlns:r="http://schemas.openxmlformats.org/officeDocument/2006/relationships" ax:classid="{5512D11A-5CC6-11CF-8D67-00AA00BDCE1D}" ax:persistence="persistStorage" r:id="rId1"/>
</file>

<file path=word/activeX/activeX5.xml><?xml version="1.0" encoding="utf-8"?>
<ax:ocx xmlns:ax="http://schemas.microsoft.com/office/2006/activeX" xmlns:r="http://schemas.openxmlformats.org/officeDocument/2006/relationships" ax:classid="{5512D11A-5CC6-11CF-8D67-00AA00BDCE1D}" ax:persistence="persistStorage" r:id="rId1"/>
</file>

<file path=word/activeX/activeX6.xml><?xml version="1.0" encoding="utf-8"?>
<ax:ocx xmlns:ax="http://schemas.microsoft.com/office/2006/activeX" xmlns:r="http://schemas.openxmlformats.org/officeDocument/2006/relationships" ax:classid="{5512D11A-5CC6-11CF-8D67-00AA00BDCE1D}" ax:persistence="persistStorage" r:id="rId1"/>
</file>

<file path=word/activeX/activeX7.xml><?xml version="1.0" encoding="utf-8"?>
<ax:ocx xmlns:ax="http://schemas.microsoft.com/office/2006/activeX" xmlns:r="http://schemas.openxmlformats.org/officeDocument/2006/relationships" ax:classid="{5512D124-5CC6-11CF-8D67-00AA00BDCE1D}"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2969</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2010-08-08T14:05:00Z</dcterms:created>
  <dcterms:modified xsi:type="dcterms:W3CDTF">2010-08-08T14:10:00Z</dcterms:modified>
</cp:coreProperties>
</file>